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E" w:rsidRPr="0023467E" w:rsidRDefault="0023467E" w:rsidP="0023467E">
      <w:pPr>
        <w:jc w:val="center"/>
        <w:rPr>
          <w:rFonts w:ascii="Times New Roman" w:hAnsi="Times New Roman" w:cs="Times New Roman"/>
          <w:b/>
        </w:rPr>
      </w:pPr>
      <w:r w:rsidRPr="0023467E">
        <w:rPr>
          <w:rFonts w:ascii="Times New Roman" w:hAnsi="Times New Roman" w:cs="Times New Roman"/>
          <w:b/>
        </w:rPr>
        <w:t xml:space="preserve">Модифицированный тест </w:t>
      </w:r>
      <w:proofErr w:type="spellStart"/>
      <w:r w:rsidRPr="0023467E">
        <w:rPr>
          <w:rFonts w:ascii="Times New Roman" w:hAnsi="Times New Roman" w:cs="Times New Roman"/>
          <w:b/>
        </w:rPr>
        <w:t>Холланда</w:t>
      </w:r>
      <w:proofErr w:type="spellEnd"/>
    </w:p>
    <w:p w:rsidR="0023467E" w:rsidRPr="0023467E" w:rsidRDefault="0023467E" w:rsidP="0023467E">
      <w:pPr>
        <w:jc w:val="both"/>
        <w:rPr>
          <w:rFonts w:ascii="Times New Roman" w:hAnsi="Times New Roman" w:cs="Times New Roman"/>
        </w:rPr>
      </w:pPr>
      <w:r w:rsidRPr="0023467E">
        <w:rPr>
          <w:rFonts w:ascii="Times New Roman" w:hAnsi="Times New Roman" w:cs="Times New Roman"/>
          <w:i/>
        </w:rPr>
        <w:t>Инструкция:</w:t>
      </w:r>
      <w:r w:rsidRPr="0023467E">
        <w:rPr>
          <w:rFonts w:ascii="Times New Roman" w:hAnsi="Times New Roman" w:cs="Times New Roman"/>
        </w:rPr>
        <w:t xml:space="preserve"> Предположим, что после соответствующего обучения Вы сможете выполнить любую работу. Из предложенных ниже пар профессий надо выбрать одну, которая Вам больше подходит (исходя из Ваших способностей и возможностей). Рядом с названием профессии в скобках стоит код. В банках ответов, напротив кода выбранной профессии поставьте знак «+».</w:t>
      </w:r>
    </w:p>
    <w:tbl>
      <w:tblPr>
        <w:tblStyle w:val="a3"/>
        <w:tblW w:w="0" w:type="auto"/>
        <w:tblInd w:w="648" w:type="dxa"/>
        <w:tblLook w:val="01E0"/>
      </w:tblPr>
      <w:tblGrid>
        <w:gridCol w:w="3780"/>
        <w:gridCol w:w="4680"/>
      </w:tblGrid>
      <w:tr w:rsidR="0023467E" w:rsidRPr="0023467E" w:rsidTr="0023467E">
        <w:trPr>
          <w:trHeight w:val="71"/>
        </w:trPr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1. Инженер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Социолог (2)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2. Кондитер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Священнослужитель (2)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3. Повар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Статистик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4. Фотограф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Администратор торгового зала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5. Механик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Дизайнер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6. Философ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Врач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7. Эколог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Бухгалтер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8. Программист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Адвокат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9. Кинолог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Переводчик художественной литературы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10. Страховой агент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Архивариус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11. Тренер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Телерепортер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12. Следователь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Искусствовед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13. Нотариус (4)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Брокер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14. Оператор ЭВМ (4)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Манекенщица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15. Фотокорреспондент (5)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Реставратор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16. Озеленитель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Биолог-исследователь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17. Водитель автотранспорта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Борт проводник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18. Метеоролог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Картограф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19. Радиомонтажник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Художник росписи по дереву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20. Геолог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Переводчик-гид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21. Журналист (5)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Режиссер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22. Библиограф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Аудитор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23. Фармацевт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Юрисконсульт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24. Генетик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Архитектор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25. Продавец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Оператор почтовой связи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26. Социальный работник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Предприниматель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27. Преподаватель вуза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Музыкант-исполнитель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28. Экономист (4)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Менеджер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29. Корректор (4)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Дирижер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30. Инспектор таможни (4)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Модельер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31. Телефонист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Орнитолог (2)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32. Агроном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Топограф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33. Лесник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Директор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34. Мастер по ремонту одежды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Хореограф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35. Историк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Инспектор ГБДД (4)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36. Антрополог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Экскурсовод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37. Вирусолог (2)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Актер (6)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38. Официант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Товаровед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39. Главный бухгалтер (4)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Инспектор уголовного розыска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40. Парикмахер-модельер (6)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Психолог (3)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41. Пчеловод (1)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Коммерсант (5)</w:t>
            </w:r>
          </w:p>
        </w:tc>
      </w:tr>
      <w:tr w:rsidR="0023467E" w:rsidRPr="0023467E" w:rsidTr="00C74A05">
        <w:tc>
          <w:tcPr>
            <w:tcW w:w="37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42. Судья (3)</w:t>
            </w:r>
          </w:p>
        </w:tc>
        <w:tc>
          <w:tcPr>
            <w:tcW w:w="4680" w:type="dxa"/>
          </w:tcPr>
          <w:p w:rsidR="0023467E" w:rsidRPr="0023467E" w:rsidRDefault="0023467E" w:rsidP="00C74A05">
            <w:pPr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Стенографист (4)</w:t>
            </w:r>
          </w:p>
        </w:tc>
      </w:tr>
    </w:tbl>
    <w:p w:rsidR="0023467E" w:rsidRPr="0023467E" w:rsidRDefault="0023467E" w:rsidP="0023467E">
      <w:pPr>
        <w:jc w:val="center"/>
        <w:rPr>
          <w:rFonts w:ascii="Times New Roman" w:hAnsi="Times New Roman" w:cs="Times New Roman"/>
          <w:b/>
        </w:rPr>
      </w:pPr>
      <w:r w:rsidRPr="0023467E">
        <w:rPr>
          <w:rFonts w:ascii="Times New Roman" w:hAnsi="Times New Roman" w:cs="Times New Roman"/>
          <w:b/>
        </w:rPr>
        <w:t>Бланк ответов и обработка результатов</w:t>
      </w:r>
    </w:p>
    <w:tbl>
      <w:tblPr>
        <w:tblStyle w:val="a3"/>
        <w:tblW w:w="0" w:type="auto"/>
        <w:tblLook w:val="01E0"/>
      </w:tblPr>
      <w:tblGrid>
        <w:gridCol w:w="3323"/>
        <w:gridCol w:w="3335"/>
        <w:gridCol w:w="1805"/>
      </w:tblGrid>
      <w:tr w:rsidR="0023467E" w:rsidRPr="0023467E" w:rsidTr="00C74A05">
        <w:trPr>
          <w:trHeight w:val="220"/>
        </w:trPr>
        <w:tc>
          <w:tcPr>
            <w:tcW w:w="3323" w:type="dxa"/>
            <w:vAlign w:val="center"/>
          </w:tcPr>
          <w:p w:rsidR="0023467E" w:rsidRPr="0023467E" w:rsidRDefault="0023467E" w:rsidP="00C74A05">
            <w:pPr>
              <w:jc w:val="center"/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Код профессии</w:t>
            </w:r>
          </w:p>
        </w:tc>
        <w:tc>
          <w:tcPr>
            <w:tcW w:w="3335" w:type="dxa"/>
            <w:vAlign w:val="center"/>
          </w:tcPr>
          <w:p w:rsidR="0023467E" w:rsidRPr="0023467E" w:rsidRDefault="0023467E" w:rsidP="00C74A05">
            <w:pPr>
              <w:jc w:val="center"/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Выбор (фиксировать плюсом)</w:t>
            </w:r>
          </w:p>
        </w:tc>
        <w:tc>
          <w:tcPr>
            <w:tcW w:w="1805" w:type="dxa"/>
            <w:vAlign w:val="center"/>
          </w:tcPr>
          <w:p w:rsidR="0023467E" w:rsidRPr="0023467E" w:rsidRDefault="0023467E" w:rsidP="00C74A05">
            <w:pPr>
              <w:jc w:val="center"/>
              <w:rPr>
                <w:sz w:val="22"/>
                <w:szCs w:val="22"/>
              </w:rPr>
            </w:pPr>
            <w:r w:rsidRPr="0023467E">
              <w:rPr>
                <w:sz w:val="22"/>
                <w:szCs w:val="22"/>
              </w:rPr>
              <w:t>Сумма плюсов</w:t>
            </w:r>
          </w:p>
        </w:tc>
      </w:tr>
      <w:tr w:rsidR="0023467E" w:rsidRPr="0023467E" w:rsidTr="00C74A05">
        <w:tc>
          <w:tcPr>
            <w:tcW w:w="3323" w:type="dxa"/>
          </w:tcPr>
          <w:p w:rsidR="0023467E" w:rsidRPr="0023467E" w:rsidRDefault="0023467E" w:rsidP="00C74A05">
            <w:r w:rsidRPr="0023467E">
              <w:t>1 реалистический, практический</w:t>
            </w:r>
          </w:p>
        </w:tc>
        <w:tc>
          <w:tcPr>
            <w:tcW w:w="3335" w:type="dxa"/>
          </w:tcPr>
          <w:p w:rsidR="0023467E" w:rsidRPr="0023467E" w:rsidRDefault="0023467E" w:rsidP="00C74A05">
            <w:pPr>
              <w:jc w:val="center"/>
            </w:pPr>
          </w:p>
        </w:tc>
        <w:tc>
          <w:tcPr>
            <w:tcW w:w="1805" w:type="dxa"/>
          </w:tcPr>
          <w:p w:rsidR="0023467E" w:rsidRPr="0023467E" w:rsidRDefault="0023467E" w:rsidP="00C74A05">
            <w:pPr>
              <w:jc w:val="center"/>
            </w:pPr>
          </w:p>
        </w:tc>
      </w:tr>
      <w:tr w:rsidR="0023467E" w:rsidRPr="0023467E" w:rsidTr="00C74A05">
        <w:tc>
          <w:tcPr>
            <w:tcW w:w="3323" w:type="dxa"/>
          </w:tcPr>
          <w:p w:rsidR="0023467E" w:rsidRPr="0023467E" w:rsidRDefault="0023467E" w:rsidP="00C74A05">
            <w:r w:rsidRPr="0023467E">
              <w:t>2 интеллектуальный</w:t>
            </w:r>
          </w:p>
        </w:tc>
        <w:tc>
          <w:tcPr>
            <w:tcW w:w="3335" w:type="dxa"/>
          </w:tcPr>
          <w:p w:rsidR="0023467E" w:rsidRPr="0023467E" w:rsidRDefault="0023467E" w:rsidP="00C74A05">
            <w:pPr>
              <w:jc w:val="center"/>
            </w:pPr>
          </w:p>
        </w:tc>
        <w:tc>
          <w:tcPr>
            <w:tcW w:w="1805" w:type="dxa"/>
          </w:tcPr>
          <w:p w:rsidR="0023467E" w:rsidRPr="0023467E" w:rsidRDefault="0023467E" w:rsidP="00C74A05">
            <w:pPr>
              <w:jc w:val="center"/>
            </w:pPr>
          </w:p>
        </w:tc>
      </w:tr>
      <w:tr w:rsidR="0023467E" w:rsidRPr="0023467E" w:rsidTr="00C74A05">
        <w:tc>
          <w:tcPr>
            <w:tcW w:w="3323" w:type="dxa"/>
          </w:tcPr>
          <w:p w:rsidR="0023467E" w:rsidRPr="0023467E" w:rsidRDefault="0023467E" w:rsidP="00C74A05">
            <w:r w:rsidRPr="0023467E">
              <w:t>3 социальный</w:t>
            </w:r>
          </w:p>
        </w:tc>
        <w:tc>
          <w:tcPr>
            <w:tcW w:w="3335" w:type="dxa"/>
          </w:tcPr>
          <w:p w:rsidR="0023467E" w:rsidRPr="0023467E" w:rsidRDefault="0023467E" w:rsidP="00C74A05">
            <w:pPr>
              <w:jc w:val="center"/>
            </w:pPr>
          </w:p>
        </w:tc>
        <w:tc>
          <w:tcPr>
            <w:tcW w:w="1805" w:type="dxa"/>
          </w:tcPr>
          <w:p w:rsidR="0023467E" w:rsidRPr="0023467E" w:rsidRDefault="0023467E" w:rsidP="00C74A05">
            <w:pPr>
              <w:jc w:val="center"/>
            </w:pPr>
          </w:p>
        </w:tc>
      </w:tr>
      <w:tr w:rsidR="0023467E" w:rsidRPr="0023467E" w:rsidTr="00C74A05">
        <w:tc>
          <w:tcPr>
            <w:tcW w:w="3323" w:type="dxa"/>
          </w:tcPr>
          <w:p w:rsidR="0023467E" w:rsidRPr="0023467E" w:rsidRDefault="0023467E" w:rsidP="00C74A05">
            <w:r w:rsidRPr="0023467E">
              <w:t>4 Конвенциальный, стандартный</w:t>
            </w:r>
          </w:p>
        </w:tc>
        <w:tc>
          <w:tcPr>
            <w:tcW w:w="3335" w:type="dxa"/>
          </w:tcPr>
          <w:p w:rsidR="0023467E" w:rsidRPr="0023467E" w:rsidRDefault="0023467E" w:rsidP="00C74A05">
            <w:pPr>
              <w:jc w:val="center"/>
            </w:pPr>
          </w:p>
        </w:tc>
        <w:tc>
          <w:tcPr>
            <w:tcW w:w="1805" w:type="dxa"/>
          </w:tcPr>
          <w:p w:rsidR="0023467E" w:rsidRPr="0023467E" w:rsidRDefault="0023467E" w:rsidP="00C74A05">
            <w:pPr>
              <w:jc w:val="center"/>
            </w:pPr>
          </w:p>
        </w:tc>
      </w:tr>
      <w:tr w:rsidR="0023467E" w:rsidRPr="0023467E" w:rsidTr="00C74A05">
        <w:tc>
          <w:tcPr>
            <w:tcW w:w="3323" w:type="dxa"/>
          </w:tcPr>
          <w:p w:rsidR="0023467E" w:rsidRPr="0023467E" w:rsidRDefault="0023467E" w:rsidP="00C74A05">
            <w:r w:rsidRPr="0023467E">
              <w:t>5 предприимчивый</w:t>
            </w:r>
          </w:p>
        </w:tc>
        <w:tc>
          <w:tcPr>
            <w:tcW w:w="3335" w:type="dxa"/>
          </w:tcPr>
          <w:p w:rsidR="0023467E" w:rsidRPr="0023467E" w:rsidRDefault="0023467E" w:rsidP="00C74A05">
            <w:pPr>
              <w:jc w:val="center"/>
            </w:pPr>
          </w:p>
        </w:tc>
        <w:tc>
          <w:tcPr>
            <w:tcW w:w="1805" w:type="dxa"/>
          </w:tcPr>
          <w:p w:rsidR="0023467E" w:rsidRPr="0023467E" w:rsidRDefault="0023467E" w:rsidP="00C74A05">
            <w:pPr>
              <w:jc w:val="center"/>
            </w:pPr>
          </w:p>
        </w:tc>
      </w:tr>
      <w:tr w:rsidR="0023467E" w:rsidRPr="0023467E" w:rsidTr="00C74A05">
        <w:tc>
          <w:tcPr>
            <w:tcW w:w="3323" w:type="dxa"/>
          </w:tcPr>
          <w:p w:rsidR="0023467E" w:rsidRPr="0023467E" w:rsidRDefault="0023467E" w:rsidP="00C74A05">
            <w:r w:rsidRPr="0023467E">
              <w:t>6 артистический</w:t>
            </w:r>
          </w:p>
        </w:tc>
        <w:tc>
          <w:tcPr>
            <w:tcW w:w="3335" w:type="dxa"/>
          </w:tcPr>
          <w:p w:rsidR="0023467E" w:rsidRPr="0023467E" w:rsidRDefault="0023467E" w:rsidP="00C74A05">
            <w:pPr>
              <w:jc w:val="center"/>
            </w:pPr>
          </w:p>
        </w:tc>
        <w:tc>
          <w:tcPr>
            <w:tcW w:w="1805" w:type="dxa"/>
          </w:tcPr>
          <w:p w:rsidR="0023467E" w:rsidRPr="0023467E" w:rsidRDefault="0023467E" w:rsidP="00C74A05">
            <w:pPr>
              <w:jc w:val="center"/>
            </w:pPr>
          </w:p>
        </w:tc>
      </w:tr>
    </w:tbl>
    <w:p w:rsidR="00725724" w:rsidRPr="0023467E" w:rsidRDefault="00725724">
      <w:pPr>
        <w:rPr>
          <w:rFonts w:ascii="Times New Roman" w:hAnsi="Times New Roman" w:cs="Times New Roman"/>
        </w:rPr>
      </w:pPr>
    </w:p>
    <w:sectPr w:rsidR="00725724" w:rsidRPr="0023467E" w:rsidSect="009D6CA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467E"/>
    <w:rsid w:val="0023467E"/>
    <w:rsid w:val="0072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2014-09-18T04:12:00Z</dcterms:created>
  <dcterms:modified xsi:type="dcterms:W3CDTF">2014-09-18T04:13:00Z</dcterms:modified>
</cp:coreProperties>
</file>